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794D63">
        <w:rPr>
          <w:b/>
        </w:rPr>
        <w:t>Г</w:t>
      </w:r>
      <w:r w:rsidR="00794D63" w:rsidRPr="003B3279">
        <w:rPr>
          <w:b/>
        </w:rPr>
        <w:t>осударственный строительный надзор, строительный контроль и экспертиза в строительстве, организационно - правовые основы деятельности заказчика - застройщика в условиях саморегулирования строительства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</w:t>
      </w:r>
      <w:r w:rsidR="002A3032">
        <w:rPr>
          <w:b/>
        </w:rPr>
        <w:t xml:space="preserve">: </w:t>
      </w:r>
      <w:r w:rsidR="002A3032">
        <w:t xml:space="preserve"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осуществления строительного контроля и </w:t>
      </w:r>
      <w:r w:rsidR="002A3032" w:rsidRPr="003B3279">
        <w:t>экспертиз</w:t>
      </w:r>
      <w:r w:rsidR="002A3032">
        <w:t>ы</w:t>
      </w:r>
      <w:r w:rsidR="002A3032" w:rsidRPr="003B3279">
        <w:t xml:space="preserve"> в строительстве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874400">
        <w:rPr>
          <w:rFonts w:ascii="Times New Roman" w:hAnsi="Times New Roman"/>
          <w:sz w:val="24"/>
          <w:szCs w:val="24"/>
        </w:rPr>
        <w:t>720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98"/>
        <w:gridCol w:w="851"/>
        <w:gridCol w:w="18"/>
        <w:gridCol w:w="29"/>
        <w:gridCol w:w="1090"/>
        <w:gridCol w:w="18"/>
        <w:gridCol w:w="1116"/>
        <w:gridCol w:w="18"/>
        <w:gridCol w:w="1679"/>
      </w:tblGrid>
      <w:tr w:rsidR="002A3032" w:rsidRPr="00713B82" w:rsidTr="002A3032">
        <w:trPr>
          <w:trHeight w:val="34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№№</w:t>
            </w:r>
          </w:p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B8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2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Форма контроля</w:t>
            </w:r>
          </w:p>
        </w:tc>
      </w:tr>
      <w:tr w:rsidR="002A3032" w:rsidRPr="00713B82" w:rsidTr="002A3032">
        <w:trPr>
          <w:trHeight w:val="33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B82">
              <w:rPr>
                <w:rFonts w:ascii="Times New Roman" w:hAnsi="Times New Roman"/>
              </w:rPr>
              <w:t>Практич</w:t>
            </w:r>
            <w:proofErr w:type="spellEnd"/>
            <w:r w:rsidRPr="00713B8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6</w:t>
            </w:r>
          </w:p>
        </w:tc>
      </w:tr>
      <w:tr w:rsidR="002A3032" w:rsidRPr="00713B82" w:rsidTr="002A3032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ОБЩАЯ ЧАСТЬ ПРОГРАММЫ</w:t>
            </w: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3.1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3.2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3.3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D75FB9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Автоматизация процессов управления </w:t>
            </w:r>
            <w:r w:rsidRPr="00D75FB9">
              <w:rPr>
                <w:rFonts w:ascii="Times New Roman" w:hAnsi="Times New Roman"/>
              </w:rPr>
              <w:lastRenderedPageBreak/>
              <w:t>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rPr>
          <w:trHeight w:val="57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2A3032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СПЕЦИАЛИЗИРОВАННАЯ ЧАСТЬ ПРОГРАММЫ</w:t>
            </w:r>
          </w:p>
        </w:tc>
      </w:tr>
      <w:tr w:rsidR="00D75FB9" w:rsidRPr="00713B82" w:rsidTr="002A3032">
        <w:trPr>
          <w:trHeight w:val="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№6. Методология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162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Предмет, объекты, содержание, фирмы и способы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Методика входного контроля проектной документации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Методика приемки геодезической разбивочной основы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Входной контроль получаемых строительных материалов, изделий и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Операционный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Авторский надзор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Риски строительства и 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Приемка и ввод в эксплуатацию законченных строительством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6.10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Строительно-техническая экспертиза, как форма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№7. Строительный контроль при осуществлении конкретных видов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224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общестроительными работами,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работами по обустройству скважин,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буровзрывными работами,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работами в области водоснабжения и канализации,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работами в области теплогазоснабжения и вентиляции,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работами в области пожарной безопасности,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работами в области электроснабжения,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строительстве, </w:t>
            </w:r>
            <w:r w:rsidRPr="00D75FB9">
              <w:rPr>
                <w:rFonts w:ascii="Times New Roman" w:hAnsi="Times New Roman"/>
              </w:rPr>
              <w:lastRenderedPageBreak/>
              <w:t xml:space="preserve">реконструкции и капитальном ремонте сооружений связи,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lastRenderedPageBreak/>
              <w:t>7.9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объектов нефтяной и газовой промышленности,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автомобильных дорог и аэродромов, мостов, эстакад и путепроводов,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устройстве железнодорожных и трамвайных путей,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объектах, в </w:t>
            </w:r>
            <w:proofErr w:type="spellStart"/>
            <w:r w:rsidRPr="00D75FB9">
              <w:rPr>
                <w:rFonts w:ascii="Times New Roman" w:hAnsi="Times New Roman"/>
              </w:rPr>
              <w:t>т.ч</w:t>
            </w:r>
            <w:proofErr w:type="spell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в подземных условиях,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за гидротехническими и водолазными работами,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промышленных печей и дымовых труб,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7.15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объектов использования атомной энергии, в </w:t>
            </w:r>
            <w:proofErr w:type="spellStart"/>
            <w:r w:rsidRPr="00D75FB9">
              <w:rPr>
                <w:rFonts w:ascii="Times New Roman" w:hAnsi="Times New Roman"/>
              </w:rPr>
              <w:t>т</w:t>
            </w:r>
            <w:proofErr w:type="gramStart"/>
            <w:r w:rsidRPr="00D75FB9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75FB9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№8. Охрана труда, техника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Модуль №9. Судебная практика и правонарушения в области контрольной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75FB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9.1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Виды и составы административных правонарушений и уголовных преступлений в области контрольной и экспертной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FB9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9.2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Судебная практика по вопросам качества строительных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FB9" w:rsidRPr="00713B82" w:rsidRDefault="00D75FB9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2A3032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A3032" w:rsidRPr="00D75FB9" w:rsidRDefault="002A3032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  <w:b/>
              </w:rPr>
              <w:t>ПО УЧЕБНОМУ КУРСУ</w:t>
            </w:r>
            <w:r w:rsidRPr="00D75FB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2A3032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FB9">
              <w:rPr>
                <w:rFonts w:ascii="Times New Roman" w:hAnsi="Times New Roman"/>
              </w:rPr>
              <w:t>54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2A3032" w:rsidRPr="00713B82" w:rsidTr="002A3032">
        <w:trPr>
          <w:trHeight w:val="21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2A3032" w:rsidP="00D75F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524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D75FB9" w:rsidRDefault="00D75FB9" w:rsidP="00D75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5FB9"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3032" w:rsidRDefault="002A3032" w:rsidP="002A3032"/>
    <w:p w:rsidR="002A3032" w:rsidRDefault="002A3032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A3032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A3032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94D63"/>
    <w:rsid w:val="007B04AD"/>
    <w:rsid w:val="007C1131"/>
    <w:rsid w:val="007F6A49"/>
    <w:rsid w:val="0087229D"/>
    <w:rsid w:val="00874400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429A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75FB9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2018-10-25T12:53:00Z</dcterms:created>
  <dcterms:modified xsi:type="dcterms:W3CDTF">2019-03-04T11:47:00Z</dcterms:modified>
</cp:coreProperties>
</file>